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D1D93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14"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</w:rPr>
        <w:t>2025级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  <w:lang w:val="en-US" w:eastAsia="zh-CN"/>
        </w:rPr>
        <w:t>工商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</w:rPr>
        <w:t>管理(智能商务)专业辅修学士学位（专业）课程设置</w:t>
      </w:r>
    </w:p>
    <w:p w14:paraId="0C87B9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本校非管理学学科门类的学生可选择攻读本专业辅修学士学位，需要在第三至第八学期完成下表中的课程学习和毕业论文，最低需修满3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</w:rPr>
        <w:t>学分。满足主修专业毕业条件和学士学位授予要求，辅修符合国家学位条例学士学位授予条件，可授予辅修管理学学士学位。</w:t>
      </w:r>
    </w:p>
    <w:p w14:paraId="358ED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本校管理学学科门类的非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工商</w:t>
      </w:r>
      <w:r>
        <w:rPr>
          <w:rFonts w:hint="eastAsia" w:ascii="仿宋" w:hAnsi="仿宋" w:eastAsia="仿宋" w:cs="仿宋"/>
          <w:sz w:val="28"/>
          <w:szCs w:val="28"/>
        </w:rPr>
        <w:t>管理（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智能商务</w:t>
      </w:r>
      <w:r>
        <w:rPr>
          <w:rFonts w:hint="eastAsia" w:ascii="仿宋" w:hAnsi="仿宋" w:eastAsia="仿宋" w:cs="仿宋"/>
          <w:sz w:val="28"/>
          <w:szCs w:val="28"/>
        </w:rPr>
        <w:t>）专业的学生可选择攻读本专业辅修专业，需要在第三至第七学期完成下表中标★的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</w:rPr>
        <w:t>门课程学习，最低需修满2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学分。满足主修专业毕业条件，可授予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工商</w:t>
      </w:r>
      <w:r>
        <w:rPr>
          <w:rFonts w:hint="eastAsia" w:ascii="仿宋" w:hAnsi="仿宋" w:eastAsia="仿宋" w:cs="仿宋"/>
          <w:sz w:val="28"/>
          <w:szCs w:val="28"/>
        </w:rPr>
        <w:t>管理（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智能商务</w:t>
      </w:r>
      <w:r>
        <w:rPr>
          <w:rFonts w:hint="eastAsia" w:ascii="仿宋" w:hAnsi="仿宋" w:eastAsia="仿宋" w:cs="仿宋"/>
          <w:sz w:val="28"/>
          <w:szCs w:val="28"/>
        </w:rPr>
        <w:t>）专业辅修专业证书。</w:t>
      </w:r>
    </w:p>
    <w:p w14:paraId="50319309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学院：工商管理学院　    </w:t>
      </w:r>
    </w:p>
    <w:p w14:paraId="494AE20E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专业名称：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工商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管理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（智能商务）（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辅修学位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工商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管理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（智能商务）（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辅修专业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 　</w:t>
      </w:r>
    </w:p>
    <w:p w14:paraId="4336C645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学位：管理学学士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学位</w:t>
      </w:r>
    </w:p>
    <w:tbl>
      <w:tblPr>
        <w:tblStyle w:val="4"/>
        <w:tblW w:w="83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7"/>
        <w:gridCol w:w="1864"/>
        <w:gridCol w:w="709"/>
        <w:gridCol w:w="723"/>
        <w:gridCol w:w="845"/>
        <w:gridCol w:w="1409"/>
        <w:gridCol w:w="1066"/>
      </w:tblGrid>
      <w:tr w14:paraId="1F07D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10E59">
            <w:pPr>
              <w:pStyle w:val="8"/>
              <w:spacing w:line="400" w:lineRule="exact"/>
              <w:ind w:left="221" w:right="215"/>
              <w:contextualSpacing/>
              <w:jc w:val="center"/>
              <w:rPr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/>
                <w:kern w:val="2"/>
                <w:sz w:val="21"/>
                <w:szCs w:val="21"/>
                <w:lang w:eastAsia="zh-CN"/>
              </w:rPr>
              <w:t>课程</w:t>
            </w:r>
          </w:p>
          <w:p w14:paraId="51703889">
            <w:pPr>
              <w:pStyle w:val="8"/>
              <w:spacing w:line="400" w:lineRule="exact"/>
              <w:ind w:left="221" w:right="215"/>
              <w:contextualSpacing/>
              <w:jc w:val="center"/>
              <w:rPr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/>
                <w:kern w:val="2"/>
                <w:sz w:val="21"/>
                <w:szCs w:val="21"/>
                <w:lang w:eastAsia="zh-CN"/>
              </w:rPr>
              <w:t>代码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5AF31">
            <w:pPr>
              <w:spacing w:line="400" w:lineRule="exact"/>
              <w:ind w:right="215"/>
              <w:contextualSpacing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课程名称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ED951">
            <w:pPr>
              <w:spacing w:line="400" w:lineRule="exact"/>
              <w:ind w:right="215"/>
              <w:contextualSpacing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学分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3F58F">
            <w:pPr>
              <w:spacing w:line="400" w:lineRule="exact"/>
              <w:ind w:right="215"/>
              <w:contextualSpacing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课</w:t>
            </w:r>
          </w:p>
          <w:p w14:paraId="0E602F9E">
            <w:pPr>
              <w:spacing w:line="400" w:lineRule="exact"/>
              <w:ind w:right="215"/>
              <w:contextualSpacing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时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F6A83">
            <w:pPr>
              <w:spacing w:line="400" w:lineRule="exact"/>
              <w:ind w:right="215"/>
              <w:contextualSpacing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开课</w:t>
            </w:r>
          </w:p>
          <w:p w14:paraId="3975DA37">
            <w:pPr>
              <w:spacing w:line="400" w:lineRule="exact"/>
              <w:ind w:right="215"/>
              <w:contextualSpacing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学期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1336A">
            <w:pPr>
              <w:spacing w:line="400" w:lineRule="exact"/>
              <w:ind w:right="215"/>
              <w:contextualSpacing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先修课程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E55A1">
            <w:pPr>
              <w:widowControl/>
              <w:spacing w:line="400" w:lineRule="exact"/>
              <w:contextualSpacing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备注</w:t>
            </w:r>
          </w:p>
        </w:tc>
      </w:tr>
      <w:tr w14:paraId="5390D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6EFF3">
            <w:pPr>
              <w:ind w:right="215" w:right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1004501303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FEFB4">
            <w:pPr>
              <w:ind w:right="215" w:rightChars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管理学原理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BAF9A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C46F2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48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A5489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9BC19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无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1EAFD">
            <w:pPr>
              <w:ind w:right="215" w:right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1F912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A1D49">
            <w:pPr>
              <w:ind w:right="215" w:right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1005101993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25515">
            <w:pPr>
              <w:ind w:right="215" w:rightChars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西方经济学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6DF1F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A6F98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48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7F110">
            <w:pPr>
              <w:ind w:right="215" w:rightChars="0"/>
              <w:jc w:val="center"/>
              <w:rPr>
                <w:rFonts w:hint="default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4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7BA4B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微积分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2B407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</w:p>
        </w:tc>
      </w:tr>
      <w:tr w14:paraId="506C9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2F130">
            <w:pPr>
              <w:ind w:right="215" w:right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1004001943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B76A2">
            <w:pPr>
              <w:ind w:right="215" w:rightChars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会计学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30788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4CEB6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48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B01F2">
            <w:pPr>
              <w:ind w:right="215" w:rightChars="0"/>
              <w:jc w:val="center"/>
              <w:rPr>
                <w:rFonts w:hint="default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674FB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无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2B9BF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</w:p>
        </w:tc>
      </w:tr>
      <w:tr w14:paraId="4CD39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349C1">
            <w:pPr>
              <w:ind w:right="215" w:right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1004503033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165DB">
            <w:pPr>
              <w:ind w:right="215" w:rightChars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市场营销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D3609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EC8F2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48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F9EF0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0151C6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无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B0B0B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59C27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19F1F">
            <w:pPr>
              <w:ind w:right="215" w:right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1004502413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26324">
            <w:pPr>
              <w:ind w:right="215" w:rightChars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人力资源管理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25815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A0F25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48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3DF66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7E278C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无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FD106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3926E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9106E">
            <w:pPr>
              <w:ind w:right="215" w:right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1004503663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846EB">
            <w:pPr>
              <w:ind w:right="215" w:rightChars="0"/>
              <w:jc w:val="center"/>
              <w:rPr>
                <w:rFonts w:hint="eastAsia" w:ascii="Calibri" w:hAnsi="Calibri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物流学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581FC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86780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48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79A3A">
            <w:pPr>
              <w:ind w:right="215" w:rightChars="0"/>
              <w:jc w:val="center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4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47F50">
            <w:pPr>
              <w:ind w:right="215" w:rightChars="0"/>
              <w:jc w:val="center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无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4C42E">
            <w:pPr>
              <w:ind w:right="215" w:rightChars="0"/>
              <w:jc w:val="center"/>
              <w:rPr>
                <w:rFonts w:hint="eastAsia"/>
                <w:kern w:val="0"/>
                <w:sz w:val="21"/>
                <w:szCs w:val="21"/>
              </w:rPr>
            </w:pPr>
          </w:p>
        </w:tc>
      </w:tr>
      <w:tr w14:paraId="0F0C6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1ECEF">
            <w:pPr>
              <w:ind w:right="215" w:right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1004505373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B96C4">
            <w:pPr>
              <w:ind w:right="215" w:rightChars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运营管理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3C67A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21807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48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098FE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4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9F096">
            <w:pPr>
              <w:ind w:right="215" w:rightChars="0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管理学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原理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F79B1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2F3BF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BB43F">
            <w:pPr>
              <w:ind w:right="215" w:right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1004505172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ECAC0">
            <w:pPr>
              <w:ind w:right="215" w:rightChars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公司治理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4F6E0">
            <w:pPr>
              <w:ind w:right="215" w:rightChars="0"/>
              <w:jc w:val="center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FC206">
            <w:pPr>
              <w:ind w:right="215" w:rightChars="0"/>
              <w:jc w:val="center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32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32111">
            <w:pPr>
              <w:ind w:right="215" w:rightChars="0"/>
              <w:jc w:val="center"/>
              <w:rPr>
                <w:rFonts w:hint="default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86E8E">
            <w:pPr>
              <w:ind w:right="215" w:right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管理学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原理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60E35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6E20C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B99DE">
            <w:pPr>
              <w:ind w:right="215" w:right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</w:rPr>
              <w:t>1004500172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A8AF3">
            <w:pPr>
              <w:ind w:right="215" w:rightChars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标准化管理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17A0C">
            <w:pPr>
              <w:ind w:right="215" w:rightChars="0"/>
              <w:jc w:val="center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3FC2B">
            <w:pPr>
              <w:ind w:right="215" w:rightChars="0"/>
              <w:jc w:val="center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32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DE757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5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10020">
            <w:pPr>
              <w:ind w:right="215" w:right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管理学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原理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E877F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1617E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</w:trPr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0DE0A">
            <w:pPr>
              <w:ind w:right="215" w:right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1004501143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3296F">
            <w:pPr>
              <w:ind w:right="215" w:rightChars="0"/>
              <w:jc w:val="center"/>
              <w:rPr>
                <w:rFonts w:hint="default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管理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决策分析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94E49">
            <w:pPr>
              <w:ind w:right="215" w:rightChars="0"/>
              <w:jc w:val="center"/>
              <w:rPr>
                <w:rFonts w:hint="eastAsia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CFA86">
            <w:pPr>
              <w:ind w:right="215" w:rightChars="0"/>
              <w:jc w:val="center"/>
              <w:rPr>
                <w:rFonts w:hint="default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39C68">
            <w:pPr>
              <w:ind w:right="215" w:rightChars="0"/>
              <w:jc w:val="center"/>
              <w:rPr>
                <w:rFonts w:hint="default" w:eastAsia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1"/>
                <w:szCs w:val="21"/>
                <w:lang w:val="en-US" w:eastAsia="zh-CN"/>
              </w:rPr>
              <w:t>6、8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3FE53">
            <w:pPr>
              <w:ind w:right="215" w:right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管理学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原理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086FF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6958E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CB04C">
            <w:pPr>
              <w:ind w:right="215" w:right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1004502293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36E5">
            <w:pPr>
              <w:ind w:right="215" w:rightChars="0"/>
              <w:jc w:val="center"/>
              <w:rPr>
                <w:rFonts w:hint="eastAsia" w:ascii="Calibri" w:hAnsi="Calibri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企业战略管理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A963B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22144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48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2F14B">
            <w:pPr>
              <w:ind w:right="215" w:rightChars="0"/>
              <w:jc w:val="center"/>
              <w:rPr>
                <w:rFonts w:hint="default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F7794">
            <w:pPr>
              <w:ind w:right="215" w:rightChars="0"/>
              <w:jc w:val="center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管理学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原理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B3E7C">
            <w:pPr>
              <w:ind w:right="215" w:rightChars="0"/>
              <w:jc w:val="center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3034F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47E93">
            <w:pPr>
              <w:ind w:right="215" w:right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</w:rPr>
              <w:t>1004502712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8A2F9">
            <w:pPr>
              <w:ind w:right="215" w:rightChars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商务智能</w:t>
            </w:r>
            <w:bookmarkStart w:id="0" w:name="_GoBack"/>
            <w:bookmarkEnd w:id="0"/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战略与技术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0EE90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D0EC9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32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D1441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6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ED649">
            <w:pPr>
              <w:ind w:right="215" w:right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管理学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原理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F6BBC">
            <w:pPr>
              <w:ind w:right="215" w:right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764BE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486DF">
            <w:pPr>
              <w:pStyle w:val="8"/>
              <w:spacing w:line="400" w:lineRule="exact"/>
              <w:ind w:left="221" w:right="215"/>
              <w:contextualSpacing/>
              <w:jc w:val="center"/>
              <w:rPr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/>
                <w:kern w:val="2"/>
                <w:sz w:val="21"/>
                <w:szCs w:val="21"/>
                <w:lang w:eastAsia="zh-CN"/>
              </w:rPr>
              <w:t>小计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717F1">
            <w:pPr>
              <w:spacing w:line="400" w:lineRule="exact"/>
              <w:ind w:right="215"/>
              <w:contextualSpacing/>
              <w:jc w:val="center"/>
              <w:rPr>
                <w:rFonts w:hint="eastAsia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kern w:val="0"/>
                <w:sz w:val="21"/>
                <w:szCs w:val="21"/>
              </w:rPr>
              <w:t>3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E4700">
            <w:pPr>
              <w:spacing w:line="400" w:lineRule="exact"/>
              <w:ind w:right="215"/>
              <w:contextualSpacing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6ABA9">
            <w:pPr>
              <w:spacing w:line="400" w:lineRule="exact"/>
              <w:ind w:right="215"/>
              <w:contextualSpacing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43202">
            <w:pPr>
              <w:spacing w:line="400" w:lineRule="exact"/>
              <w:ind w:right="215"/>
              <w:contextualSpacing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F58BB">
            <w:pPr>
              <w:spacing w:line="400" w:lineRule="exact"/>
              <w:ind w:right="215"/>
              <w:contextualSpacing/>
              <w:jc w:val="center"/>
              <w:rPr>
                <w:kern w:val="0"/>
                <w:sz w:val="21"/>
                <w:szCs w:val="21"/>
              </w:rPr>
            </w:pPr>
          </w:p>
        </w:tc>
      </w:tr>
      <w:tr w14:paraId="15EA2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" w:hRule="atLeast"/>
          <w:jc w:val="center"/>
        </w:trPr>
        <w:tc>
          <w:tcPr>
            <w:tcW w:w="3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FF1CD">
            <w:pPr>
              <w:pStyle w:val="8"/>
              <w:spacing w:line="400" w:lineRule="exact"/>
              <w:ind w:left="221" w:right="215"/>
              <w:contextualSpacing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毕业论文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C3CAF">
            <w:pPr>
              <w:spacing w:line="400" w:lineRule="exact"/>
              <w:ind w:right="215"/>
              <w:contextualSpacing/>
              <w:jc w:val="center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6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0DF09">
            <w:pPr>
              <w:spacing w:line="400" w:lineRule="exact"/>
              <w:ind w:right="215"/>
              <w:contextualSpacing/>
              <w:jc w:val="center"/>
              <w:rPr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957D4">
            <w:pPr>
              <w:spacing w:line="400" w:lineRule="exact"/>
              <w:ind w:right="215"/>
              <w:contextualSpacing/>
              <w:jc w:val="center"/>
              <w:rPr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B27A5">
            <w:pPr>
              <w:spacing w:line="400" w:lineRule="exact"/>
              <w:ind w:right="215"/>
              <w:contextualSpacing/>
              <w:jc w:val="center"/>
              <w:rPr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CD7A9">
            <w:pPr>
              <w:spacing w:line="400" w:lineRule="exact"/>
              <w:ind w:right="215"/>
              <w:contextualSpacing/>
              <w:jc w:val="center"/>
              <w:rPr>
                <w:kern w:val="0"/>
                <w:sz w:val="21"/>
                <w:szCs w:val="21"/>
                <w:lang w:eastAsia="en-US"/>
              </w:rPr>
            </w:pPr>
          </w:p>
        </w:tc>
      </w:tr>
      <w:tr w14:paraId="54F99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3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9539B">
            <w:pPr>
              <w:pStyle w:val="8"/>
              <w:spacing w:line="400" w:lineRule="exact"/>
              <w:ind w:left="221" w:right="215"/>
              <w:contextualSpacing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合</w:t>
            </w:r>
            <w:r>
              <w:rPr>
                <w:kern w:val="2"/>
                <w:sz w:val="21"/>
                <w:szCs w:val="21"/>
              </w:rPr>
              <w:t xml:space="preserve">  </w:t>
            </w:r>
            <w:r>
              <w:rPr>
                <w:rFonts w:hint="eastAsia"/>
                <w:kern w:val="2"/>
                <w:sz w:val="21"/>
                <w:szCs w:val="21"/>
              </w:rPr>
              <w:t>计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938D3">
            <w:pPr>
              <w:spacing w:line="400" w:lineRule="exact"/>
              <w:ind w:right="215"/>
              <w:contextualSpacing/>
              <w:jc w:val="center"/>
              <w:rPr>
                <w:rFonts w:hint="eastAsia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kern w:val="0"/>
                <w:sz w:val="21"/>
                <w:szCs w:val="21"/>
              </w:rPr>
              <w:t>3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5D67D">
            <w:pPr>
              <w:spacing w:line="400" w:lineRule="exact"/>
              <w:ind w:right="215"/>
              <w:contextualSpacing/>
              <w:jc w:val="center"/>
              <w:rPr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2391A">
            <w:pPr>
              <w:spacing w:line="400" w:lineRule="exact"/>
              <w:ind w:right="215"/>
              <w:contextualSpacing/>
              <w:jc w:val="center"/>
              <w:rPr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55D0F">
            <w:pPr>
              <w:spacing w:line="400" w:lineRule="exact"/>
              <w:ind w:right="215"/>
              <w:contextualSpacing/>
              <w:jc w:val="center"/>
              <w:rPr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FCE48">
            <w:pPr>
              <w:spacing w:line="400" w:lineRule="exact"/>
              <w:ind w:right="215"/>
              <w:contextualSpacing/>
              <w:jc w:val="center"/>
              <w:rPr>
                <w:kern w:val="0"/>
                <w:sz w:val="21"/>
                <w:szCs w:val="21"/>
                <w:lang w:eastAsia="en-US"/>
              </w:rPr>
            </w:pPr>
          </w:p>
        </w:tc>
      </w:tr>
    </w:tbl>
    <w:p w14:paraId="2E69ABE5">
      <w:pPr>
        <w:spacing w:afterLines="50"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备注：标★的为辅修专业课程，共计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9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门，2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学分。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cxNzRjMzVmZGJhODhmOWIzMmNmOTkwMTFjN2Y4N2MifQ=="/>
  </w:docVars>
  <w:rsids>
    <w:rsidRoot w:val="008F2208"/>
    <w:rsid w:val="000C61AF"/>
    <w:rsid w:val="000D5EFA"/>
    <w:rsid w:val="00222205"/>
    <w:rsid w:val="003042FA"/>
    <w:rsid w:val="003B3609"/>
    <w:rsid w:val="003E63C1"/>
    <w:rsid w:val="004575E3"/>
    <w:rsid w:val="004930E9"/>
    <w:rsid w:val="004E728E"/>
    <w:rsid w:val="0055523E"/>
    <w:rsid w:val="00604360"/>
    <w:rsid w:val="00610626"/>
    <w:rsid w:val="00617FBF"/>
    <w:rsid w:val="006265E2"/>
    <w:rsid w:val="00650196"/>
    <w:rsid w:val="00661070"/>
    <w:rsid w:val="0071067C"/>
    <w:rsid w:val="00714890"/>
    <w:rsid w:val="00754A19"/>
    <w:rsid w:val="007875F9"/>
    <w:rsid w:val="008719A1"/>
    <w:rsid w:val="00873DD6"/>
    <w:rsid w:val="008A7169"/>
    <w:rsid w:val="008C766C"/>
    <w:rsid w:val="008F2208"/>
    <w:rsid w:val="00980E90"/>
    <w:rsid w:val="009C4391"/>
    <w:rsid w:val="00A83917"/>
    <w:rsid w:val="00AF0855"/>
    <w:rsid w:val="00B128AB"/>
    <w:rsid w:val="00BA2D27"/>
    <w:rsid w:val="00BB498B"/>
    <w:rsid w:val="00C275A9"/>
    <w:rsid w:val="00C31310"/>
    <w:rsid w:val="00C3668E"/>
    <w:rsid w:val="00C91AF1"/>
    <w:rsid w:val="00CD5706"/>
    <w:rsid w:val="00D573A7"/>
    <w:rsid w:val="00D606E3"/>
    <w:rsid w:val="00D93A90"/>
    <w:rsid w:val="00DF15D7"/>
    <w:rsid w:val="00EA1D07"/>
    <w:rsid w:val="00EC3AE3"/>
    <w:rsid w:val="00EC43F2"/>
    <w:rsid w:val="00ED5109"/>
    <w:rsid w:val="00ED6846"/>
    <w:rsid w:val="00F159D4"/>
    <w:rsid w:val="00F7200A"/>
    <w:rsid w:val="00FC1306"/>
    <w:rsid w:val="021D6172"/>
    <w:rsid w:val="0B225DFB"/>
    <w:rsid w:val="15121A08"/>
    <w:rsid w:val="1EFE45D1"/>
    <w:rsid w:val="266F6C50"/>
    <w:rsid w:val="33745070"/>
    <w:rsid w:val="367320BD"/>
    <w:rsid w:val="37C429B4"/>
    <w:rsid w:val="3FB20D8B"/>
    <w:rsid w:val="45611A6C"/>
    <w:rsid w:val="5055041F"/>
    <w:rsid w:val="65BF4959"/>
    <w:rsid w:val="6B280A8F"/>
    <w:rsid w:val="7B375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Table Paragraph"/>
    <w:basedOn w:val="1"/>
    <w:autoRedefine/>
    <w:qFormat/>
    <w:uiPriority w:val="99"/>
    <w:pPr>
      <w:jc w:val="left"/>
    </w:pPr>
    <w:rPr>
      <w:rFonts w:ascii="Calibri" w:hAnsi="Calibri"/>
      <w:kern w:val="0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JXUFE</Company>
  <Pages>2</Pages>
  <Words>539</Words>
  <Characters>667</Characters>
  <Lines>5</Lines>
  <Paragraphs>1</Paragraphs>
  <TotalTime>1</TotalTime>
  <ScaleCrop>false</ScaleCrop>
  <LinksUpToDate>false</LinksUpToDate>
  <CharactersWithSpaces>678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2021-04-21T07:37:00Z</dcterms:created>
  <dc:creator>ZS</dc:creator>
  <cp:lastModifiedBy>徐雪春</cp:lastModifiedBy>
  <dcterms:modified xsi:type="dcterms:W3CDTF">2026-05-27T03:13:22Z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067A7404DD1045BC8A17DE45D4B1DC9D</vt:lpwstr>
  </property>
  <property fmtid="{D5CDD505-2E9C-101B-9397-08002B2CF9AE}" pid="4" name="KSOTemplateDocerSaveRecord">
    <vt:lpwstr>eyJoZGlkIjoiNzE5MzY0NmFjYTk3NjYzMjdmMDcxNjQ3ZDJmMTNkYjkiLCJ1c2VySWQiOiIxNTU1ODU1MzIzIn0=</vt:lpwstr>
  </property>
</Properties>
</file>