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D22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2025级法学专业辅修学士学位（专业）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课程设置</w:t>
      </w:r>
    </w:p>
    <w:p w14:paraId="1760C3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非法学学科门类的学生可选择攻读本专业辅修学士学位，需要在第三至第八学期完成下表中的课程学习和毕业论文，最低需修满36学分。满足主修专业毕业条件和学士学位授予要求，辅修符合国家学位条例学士学位授予条件，可授予辅修法学学士学位。</w:t>
      </w:r>
    </w:p>
    <w:p w14:paraId="63C0E5A9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本校法学学科门类的非法学专业的学生可选择攻读本专业辅修专业，需要在第三至第七学期完成下表中标★的八门课程学习，最低需修满20学分。满足主修专业毕业条件，可授予法学专业辅修专业证书。</w:t>
      </w:r>
    </w:p>
    <w:p w14:paraId="5E0AC482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学院：法学院（纪检监察学院）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</w:t>
      </w:r>
    </w:p>
    <w:p w14:paraId="4F20C12A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专业名称：法学（辅修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法学（辅修专业）  </w:t>
      </w:r>
    </w:p>
    <w:p w14:paraId="40C233D7">
      <w:pPr>
        <w:adjustRightInd w:val="0"/>
        <w:snapToGrid w:val="0"/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学位：法学学士</w:t>
      </w:r>
    </w:p>
    <w:tbl>
      <w:tblPr>
        <w:tblStyle w:val="4"/>
        <w:tblW w:w="8339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2445"/>
        <w:gridCol w:w="742"/>
        <w:gridCol w:w="895"/>
        <w:gridCol w:w="895"/>
        <w:gridCol w:w="895"/>
        <w:gridCol w:w="897"/>
      </w:tblGrid>
      <w:tr w14:paraId="4501A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03F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B7E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课程名称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525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学分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12DF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课时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0928">
            <w:pPr>
              <w:widowControl/>
              <w:jc w:val="center"/>
              <w:textAlignment w:val="center"/>
              <w:rPr>
                <w:rStyle w:val="11"/>
                <w:rFonts w:hint="default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开课</w:t>
            </w:r>
          </w:p>
          <w:p w14:paraId="5A516E0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学期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B3110">
            <w:pPr>
              <w:widowControl/>
              <w:jc w:val="center"/>
              <w:textAlignment w:val="center"/>
              <w:rPr>
                <w:rStyle w:val="11"/>
                <w:rFonts w:hint="default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先修</w:t>
            </w:r>
          </w:p>
          <w:p w14:paraId="4933563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课程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B0A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备注</w:t>
            </w:r>
          </w:p>
        </w:tc>
      </w:tr>
      <w:tr w14:paraId="42860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44D74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1005300142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271B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法理学I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E846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6481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C97D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三，五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3E85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2593C1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★</w:t>
            </w:r>
          </w:p>
        </w:tc>
      </w:tr>
      <w:tr w14:paraId="14212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509452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1005301532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7DD39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宪法学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216A1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0FA0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ECF06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三，五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6E7C1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50C34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★</w:t>
            </w:r>
          </w:p>
        </w:tc>
      </w:tr>
      <w:tr w14:paraId="7CF78E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48B2B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1005301912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015CA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中国法律史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15B6D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E6D9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C275B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三，五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661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6F009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★</w:t>
            </w:r>
          </w:p>
        </w:tc>
      </w:tr>
      <w:tr w14:paraId="4D088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EC24B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1005301123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F2AF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民法总论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05565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6455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05DE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四，六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1B59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7E9C2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★</w:t>
            </w:r>
          </w:p>
        </w:tc>
      </w:tr>
      <w:tr w14:paraId="7C6A1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CB040F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1005301623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B544D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刑法总论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27809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B660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3320D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四，六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8460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B217C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★</w:t>
            </w:r>
          </w:p>
        </w:tc>
      </w:tr>
      <w:tr w14:paraId="309CD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9680A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1005301153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F364F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民事诉讼法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9FDAF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D503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F3C59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四，六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4A69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553E34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★</w:t>
            </w:r>
          </w:p>
        </w:tc>
      </w:tr>
      <w:tr w14:paraId="25ADC9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0AC0F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1005300512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247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国际法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2AEE4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CC78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97C6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五，七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C54F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9B036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7E21D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8B495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1005301592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18544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刑法分论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60D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422D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AC0F8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五，七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11F3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25CE51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66A00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DE904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1005302292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447F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经济法学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AA6B2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29FE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ED4C7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五，七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F24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246559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★</w:t>
            </w:r>
          </w:p>
        </w:tc>
      </w:tr>
      <w:tr w14:paraId="0CB54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36FD43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1005301293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C6EB4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商法学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544AA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A37A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25E5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F37B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D15EEF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12D9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841C90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1005301693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53265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行政法与行政诉讼法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9328A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D5FD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6F707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25C0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7D4240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★</w:t>
            </w:r>
          </w:p>
        </w:tc>
      </w:tr>
      <w:tr w14:paraId="0341A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71B89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1005301653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4A32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刑事诉讼法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D01E6">
            <w:pPr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F958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48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990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8139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415185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3EF8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F892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毕业设计（论文）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4006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17C67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430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八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369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9BD8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C7FF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40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B945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Style w:val="11"/>
                <w:rFonts w:hint="default"/>
                <w:sz w:val="24"/>
                <w:szCs w:val="24"/>
              </w:rPr>
              <w:t>合  计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4882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CE793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A7E9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3DEDD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DE365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bookmarkEnd w:id="0"/>
    </w:tbl>
    <w:p w14:paraId="1635BC65">
      <w:pPr>
        <w:spacing w:afterLines="50"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备注：标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★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的为辅修专业课程。</w:t>
      </w:r>
      <w:r>
        <w:rPr>
          <w:rFonts w:hint="eastAsia" w:ascii="仿宋" w:hAnsi="仿宋" w:eastAsia="仿宋" w:cs="仿宋"/>
          <w:color w:val="000000"/>
          <w:sz w:val="24"/>
        </w:rPr>
        <w:t xml:space="preserve">                                    </w:t>
      </w:r>
    </w:p>
    <w:sectPr>
      <w:pgSz w:w="11906" w:h="16838"/>
      <w:pgMar w:top="993" w:right="1800" w:bottom="28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JjZmU0YTQ4ZGNiYjhhNWQ4NTY0ZTE3ZDMzNTBjODUifQ=="/>
  </w:docVars>
  <w:rsids>
    <w:rsidRoot w:val="3A2E518C"/>
    <w:rsid w:val="0009254D"/>
    <w:rsid w:val="002618C5"/>
    <w:rsid w:val="002D7418"/>
    <w:rsid w:val="002E53CD"/>
    <w:rsid w:val="00310051"/>
    <w:rsid w:val="003A3265"/>
    <w:rsid w:val="00413120"/>
    <w:rsid w:val="00426624"/>
    <w:rsid w:val="004737FB"/>
    <w:rsid w:val="004B1041"/>
    <w:rsid w:val="004F1181"/>
    <w:rsid w:val="00503077"/>
    <w:rsid w:val="00597C90"/>
    <w:rsid w:val="005B3936"/>
    <w:rsid w:val="005D3F15"/>
    <w:rsid w:val="006B6EE5"/>
    <w:rsid w:val="00722F2F"/>
    <w:rsid w:val="00747549"/>
    <w:rsid w:val="007834F1"/>
    <w:rsid w:val="007B0A57"/>
    <w:rsid w:val="00804CD2"/>
    <w:rsid w:val="008F230C"/>
    <w:rsid w:val="009E4E0D"/>
    <w:rsid w:val="00A1353D"/>
    <w:rsid w:val="00A25ED7"/>
    <w:rsid w:val="00A47C3A"/>
    <w:rsid w:val="00A933B8"/>
    <w:rsid w:val="00AE35D5"/>
    <w:rsid w:val="00B23AFC"/>
    <w:rsid w:val="00B41B54"/>
    <w:rsid w:val="00BB3113"/>
    <w:rsid w:val="00BC7997"/>
    <w:rsid w:val="00C20AFC"/>
    <w:rsid w:val="00CD4C36"/>
    <w:rsid w:val="00CF74D8"/>
    <w:rsid w:val="00DB43AF"/>
    <w:rsid w:val="00DE772A"/>
    <w:rsid w:val="00E71CB4"/>
    <w:rsid w:val="00EB61B8"/>
    <w:rsid w:val="00F2160F"/>
    <w:rsid w:val="00F257F2"/>
    <w:rsid w:val="00F662EB"/>
    <w:rsid w:val="00F80824"/>
    <w:rsid w:val="00FF3130"/>
    <w:rsid w:val="02155DE3"/>
    <w:rsid w:val="02FB0CED"/>
    <w:rsid w:val="06163B39"/>
    <w:rsid w:val="09BE6112"/>
    <w:rsid w:val="09F0484A"/>
    <w:rsid w:val="0DFE7425"/>
    <w:rsid w:val="0E6A2D0C"/>
    <w:rsid w:val="1145113D"/>
    <w:rsid w:val="129136C2"/>
    <w:rsid w:val="153A0A21"/>
    <w:rsid w:val="17263548"/>
    <w:rsid w:val="18770500"/>
    <w:rsid w:val="1E864856"/>
    <w:rsid w:val="1EBD0C36"/>
    <w:rsid w:val="26E86A6C"/>
    <w:rsid w:val="27280C17"/>
    <w:rsid w:val="2D254E9B"/>
    <w:rsid w:val="30EC0022"/>
    <w:rsid w:val="336E20A7"/>
    <w:rsid w:val="35DB728A"/>
    <w:rsid w:val="3A2D7660"/>
    <w:rsid w:val="3A2E518C"/>
    <w:rsid w:val="3CCD4F13"/>
    <w:rsid w:val="3DC156BC"/>
    <w:rsid w:val="3F1E0E25"/>
    <w:rsid w:val="3FA34309"/>
    <w:rsid w:val="427D10E7"/>
    <w:rsid w:val="43F959BD"/>
    <w:rsid w:val="470A1C4C"/>
    <w:rsid w:val="4AF03C14"/>
    <w:rsid w:val="4B525EE4"/>
    <w:rsid w:val="518E4ACC"/>
    <w:rsid w:val="53226CDE"/>
    <w:rsid w:val="54DE0134"/>
    <w:rsid w:val="557C5027"/>
    <w:rsid w:val="586F061C"/>
    <w:rsid w:val="590C5CE8"/>
    <w:rsid w:val="5A6279C1"/>
    <w:rsid w:val="5AFE1A2B"/>
    <w:rsid w:val="5B790677"/>
    <w:rsid w:val="5F9702CA"/>
    <w:rsid w:val="649617C1"/>
    <w:rsid w:val="66605831"/>
    <w:rsid w:val="6E414F4D"/>
    <w:rsid w:val="6F5953DE"/>
    <w:rsid w:val="6FE23689"/>
    <w:rsid w:val="71973F9C"/>
    <w:rsid w:val="72291516"/>
    <w:rsid w:val="76AF2B09"/>
    <w:rsid w:val="77966E5F"/>
    <w:rsid w:val="77D01FB6"/>
    <w:rsid w:val="782D7408"/>
    <w:rsid w:val="7BA16954"/>
    <w:rsid w:val="7C5D0F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autoRedefine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8">
    <w:name w:val="页眉 Char"/>
    <w:basedOn w:val="6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font11"/>
    <w:basedOn w:val="6"/>
    <w:autoRedefine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2">
    <w:name w:val="font21"/>
    <w:basedOn w:val="6"/>
    <w:autoRedefine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441</Words>
  <Characters>567</Characters>
  <Lines>6</Lines>
  <Paragraphs>1</Paragraphs>
  <TotalTime>12</TotalTime>
  <ScaleCrop>false</ScaleCrop>
  <LinksUpToDate>false</LinksUpToDate>
  <CharactersWithSpaces>613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2021-04-21T03:32:00Z</dcterms:created>
  <dc:creator>榯柒</dc:creator>
  <cp:lastModifiedBy>徐雪春</cp:lastModifiedBy>
  <cp:lastPrinted>2026-01-07T09:42:00Z</cp:lastPrinted>
  <dcterms:modified xsi:type="dcterms:W3CDTF">2026-05-27T03:34:37Z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6132264E1E254112B5DA4B0212B439D9_13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