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59BA"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u w:val="none"/>
          <w:lang w:val="en-US" w:eastAsia="zh-CN"/>
        </w:rPr>
        <w:t>附件</w:t>
      </w:r>
    </w:p>
    <w:p w14:paraId="1924538B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  <w:t>江西财经大学网上评教系统操作手册（学生版）</w:t>
      </w:r>
    </w:p>
    <w:p w14:paraId="0B451EC1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u w:val="none"/>
        </w:rPr>
      </w:pPr>
    </w:p>
    <w:p w14:paraId="33A77D16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第一步：登录智慧江财，点击“本科教务”按钮。</w:t>
      </w:r>
    </w:p>
    <w:p w14:paraId="03D38D28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104130" cy="2425065"/>
            <wp:effectExtent l="0" t="0" r="1270" b="133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r="39081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6469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第二步：点击本科教务以后，选择“教学评价”按钮。</w:t>
      </w:r>
    </w:p>
    <w:p w14:paraId="5DAC9025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99075" cy="2757805"/>
            <wp:effectExtent l="0" t="0" r="15875" b="444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11069" r="7326"/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54BCC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第三步：点击教学评价以后，页面会出现本学期需要评价的课程清单，学生可点击评价按钮进行课程评价。</w:t>
      </w:r>
    </w:p>
    <w:p w14:paraId="5998CCB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注意：一定要点击提交，不提交则评价无效。评价提交之前可对暂存数据进行修改，但一旦点击“提交”按钮，数据将无法进行修改。</w:t>
      </w:r>
    </w:p>
    <w:p w14:paraId="1200BB5B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34660" cy="1329055"/>
            <wp:effectExtent l="0" t="0" r="8890" b="4445"/>
            <wp:docPr id="3" name="图片 3" descr="aff2aa3833407ebef326c111cdfe2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f2aa3833407ebef326c111cdfe2a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9507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第四步：在弹出来的问卷页面中进行选择或输入结果。</w:t>
      </w:r>
    </w:p>
    <w:p w14:paraId="1D16D84E">
      <w:pPr>
        <w:numPr>
          <w:ilvl w:val="0"/>
          <w:numId w:val="0"/>
        </w:num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755515" cy="2006600"/>
            <wp:effectExtent l="0" t="0" r="6985" b="12700"/>
            <wp:docPr id="2" name="图片 4" descr="b0c9b162a62f1132f150ad62a7195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b0c9b162a62f1132f150ad62a7195b93"/>
                    <pic:cNvPicPr>
                      <a:picLocks noChangeAspect="1"/>
                    </pic:cNvPicPr>
                  </pic:nvPicPr>
                  <pic:blipFill>
                    <a:blip r:embed="rId9"/>
                    <a:srcRect t="15379" r="163" b="40170"/>
                    <a:stretch>
                      <a:fillRect/>
                    </a:stretch>
                  </pic:blipFill>
                  <pic:spPr>
                    <a:xfrm>
                      <a:off x="0" y="0"/>
                      <a:ext cx="475551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745B4">
      <w:pPr>
        <w:numPr>
          <w:ilvl w:val="0"/>
          <w:numId w:val="0"/>
        </w:numPr>
        <w:jc w:val="center"/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52085" cy="2010410"/>
            <wp:effectExtent l="0" t="0" r="5715" b="8890"/>
            <wp:docPr id="4" name="图片 5" descr="bceb6898d9a40975d7026ed4da20d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bceb6898d9a40975d7026ed4da20d3f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41CE9">
      <w:pPr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b/>
          <w:sz w:val="28"/>
          <w:szCs w:val="28"/>
        </w:rPr>
        <w:t>步：评教结束后可点击“查看评价”查看评教内容。</w:t>
      </w:r>
    </w:p>
    <w:p w14:paraId="5B71DB0C">
      <w:pPr>
        <w:widowControl/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535295" cy="1857375"/>
            <wp:effectExtent l="0" t="0" r="8255" b="9525"/>
            <wp:docPr id="5" name="图片 6" descr="77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77777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0E84E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588" w:bottom="10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2D41A"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 w14:paraId="5B39F4D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473A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35C1D17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438DF"/>
    <w:rsid w:val="46D4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2025-12-10T08:21:00Z</dcterms:created>
  <dc:creator>胡丽平</dc:creator>
  <cp:lastModifiedBy>胡丽平</cp:lastModifiedBy>
  <dcterms:modified xsi:type="dcterms:W3CDTF">2025-12-10T08:22:07Z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D23CE468D255426987079064176D57C8_11</vt:lpwstr>
  </property>
  <property fmtid="{D5CDD505-2E9C-101B-9397-08002B2CF9AE}" pid="4" name="KSOTemplateDocerSaveRecord">
    <vt:lpwstr>eyJoZGlkIjoiMWFmNmM1MjM2OGYxMGUxN2E4NjJiZjczY2JjYjdkYzIiLCJ1c2VySWQiOiIxNTU3NjA2NTg0In0=</vt:lpwstr>
  </property>
</Properties>
</file>